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12-2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假日清掃服務隊生活助學規範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【清掃學習服務規定】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5" w:right="0" w:hanging="993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生活服務學習相關規範: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1" w:right="0" w:hanging="485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一、生活服務學習規範之目的:為維持團隊之向心力、穩定性及服務完整性故和學員共同訂立相關規範。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1" w:right="0" w:hanging="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服務時間：每周六、日早上9點至12點及下午步巡16點至17點。依生活服務學習相關規範每人每週學習時數上限為8小時。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1" w:right="0" w:hanging="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服務區域：全校環境維護，先於勞作教育處集合。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1" w:right="0" w:hanging="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當日有事不克出席：提前於網路完成請假，緊急時可直接通知大隊長。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16" w:right="0" w:hanging="725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center" w:leader="none" w:pos="2977"/>
        </w:tabs>
        <w:spacing w:after="0" w:before="0" w:line="276" w:lineRule="auto"/>
        <w:ind w:left="566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二、彈性調整：配合學生假日時間之其它安排及天候狀況，訂定服務時間彈性調整之機制並配合網路群組通知與公告。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3" w:right="0" w:hanging="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依生活服務學習時數規範及當期假日天數，制定彈性調整時間。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3" w:right="0" w:hanging="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為求服務之完整性，學員之調整次數以六日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各一次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為限。須提前於網路完成請假，緊急時可直接通知大隊長後再補齊網路請假，未完成線上請假者將影響下個服務月份之生活助學獎學金之補助。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3" w:right="0" w:hanging="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依每期大隊長規劃時間安排下午13：00~16:00為彈性調整服務時段。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3" w:right="0" w:hanging="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當天候不佳時，依大隊長判斷，若仍可進行服務時則安排室內場所，若不行則依上述點調整，若有颱風時依台中市政府公告取消當日服務。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3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991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三、出席狀況：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1" w:right="0" w:hanging="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服務狀況：遲到、早退、缺席、服務態度不佳等造成服務延誤之情況者，將影響下個服務月份之生活助學獎學金之補助。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1" w:right="0" w:hanging="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傷假：於規定之服務期間且因服務而受傷，其傷口狀況需休養者。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85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85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【服務日期】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暑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假期間若有調動，將另行通知！</w:t>
      </w:r>
      <w:r w:rsidDel="00000000" w:rsidR="00000000" w:rsidRPr="00000000">
        <w:rPr>
          <w:rtl w:val="0"/>
        </w:rPr>
      </w:r>
    </w:p>
    <w:tbl>
      <w:tblPr>
        <w:tblStyle w:val="Table1"/>
        <w:tblW w:w="9743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465"/>
        <w:gridCol w:w="6278"/>
        <w:tblGridChange w:id="0">
          <w:tblGrid>
            <w:gridCol w:w="3465"/>
            <w:gridCol w:w="6278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服務月份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二月/三月/四月/五月/六月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時數:33/45/30/21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PMingLiu"/>
  <w:font w:name="DFKai-SB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73" w:hanging="479.9999999999995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71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1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1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1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1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1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1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1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1" w:hanging="4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135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1615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2095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75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3055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3535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015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4495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975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471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1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1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1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1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1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1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1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1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character" w:styleId="註解參照">
    <w:name w:val="註解參照"/>
    <w:next w:val="註解參照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註解文字">
    <w:name w:val="註解文字"/>
    <w:basedOn w:val="內文"/>
    <w:next w:val="註解文字"/>
    <w:autoRedefine w:val="0"/>
    <w:hidden w:val="0"/>
    <w:qFormat w:val="0"/>
    <w:pPr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註解文字字元">
    <w:name w:val="註解文字 字元"/>
    <w:next w:val="註解文字字元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註解主旨">
    <w:name w:val="註解主旨"/>
    <w:basedOn w:val="註解文字"/>
    <w:next w:val="註解文字"/>
    <w:autoRedefine w:val="0"/>
    <w:hidden w:val="0"/>
    <w:qFormat w:val="0"/>
    <w:pPr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註解主旨字元">
    <w:name w:val="註解主旨 字元"/>
    <w:next w:val="註解主旨字元"/>
    <w:autoRedefine w:val="0"/>
    <w:hidden w:val="0"/>
    <w:qFormat w:val="0"/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rFonts w:ascii="Calibri Light" w:hAnsi="Calibri Light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und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libri Light" w:cs="Times New Roman" w:eastAsia="新細明體" w:hAnsi="Calibri Light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hort_text">
    <w:name w:val="short_text"/>
    <w:basedOn w:val="預設段落字型"/>
    <w:next w:val="short_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ps">
    <w:name w:val="hps"/>
    <w:basedOn w:val="預設段落字型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22">
    <w:name w:val="en22"/>
    <w:next w:val="en22"/>
    <w:autoRedefine w:val="0"/>
    <w:hidden w:val="0"/>
    <w:qFormat w:val="0"/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240" w:lineRule="auto"/>
      <w:ind w:left="480" w:leftChars="200" w:rightChars="0" w:firstLineChars="-1"/>
      <w:textDirection w:val="btLr"/>
      <w:textAlignment w:val="top"/>
      <w:outlineLvl w:val="0"/>
    </w:pPr>
    <w:rPr>
      <w:rFonts w:ascii="Calibri" w:cs="Times New Roman" w:eastAsia="新細明體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table" w:styleId="表格Web1">
    <w:name w:val="表格 Web 1"/>
    <w:basedOn w:val="表格內文"/>
    <w:next w:val="表格Web1"/>
    <w:autoRedefine w:val="0"/>
    <w:hidden w:val="0"/>
    <w:qFormat w:val="0"/>
    <w:pPr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Web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L4qr0qmLzFqQCL5UvP9Lrhtfw==">CgMxLjA4AHIhMWJXdjdYN0x6MElVR2JvR3ExSGdLWlVqREFVNjgwMXp3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2017-05-31T01:18:00Z</dcterms:created>
  <dc:creator>東海大學</dc:creator>
</cp:coreProperties>
</file>